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2A3B38" w:rsidRPr="0052539B" w14:paraId="76C81E88" w14:textId="77777777" w:rsidTr="002A3B38">
        <w:tc>
          <w:tcPr>
            <w:tcW w:w="2835" w:type="dxa"/>
            <w:vAlign w:val="center"/>
          </w:tcPr>
          <w:p w14:paraId="423D86C5" w14:textId="17073D2B" w:rsidR="0052539B" w:rsidRPr="0052539B" w:rsidRDefault="00CF3195" w:rsidP="002A3B38">
            <w:pPr>
              <w:rPr>
                <w:rFonts w:asciiTheme="minorEastAsia" w:hAnsiTheme="minorEastAsia"/>
                <w:szCs w:val="21"/>
              </w:rPr>
            </w:pPr>
            <w:r w:rsidRPr="00CF3195">
              <w:rPr>
                <w:rFonts w:asciiTheme="minorEastAsia" w:hAnsiTheme="minorEastAsia" w:hint="eastAsia"/>
                <w:szCs w:val="21"/>
              </w:rPr>
              <w:t>発達障害者の理解と支援</w:t>
            </w:r>
          </w:p>
        </w:tc>
        <w:tc>
          <w:tcPr>
            <w:tcW w:w="1020" w:type="dxa"/>
            <w:vAlign w:val="center"/>
          </w:tcPr>
          <w:p w14:paraId="67A7814F" w14:textId="6784ED04" w:rsidR="0052539B" w:rsidRPr="0052539B" w:rsidRDefault="00CF3195" w:rsidP="002A3B38">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単位め</w:t>
            </w:r>
          </w:p>
        </w:tc>
        <w:tc>
          <w:tcPr>
            <w:tcW w:w="1701" w:type="dxa"/>
          </w:tcPr>
          <w:p w14:paraId="7D1A3A42"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2A3B38" w:rsidRPr="0052539B" w:rsidRDefault="002A3B38" w:rsidP="0052539B">
            <w:pPr>
              <w:jc w:val="left"/>
              <w:rPr>
                <w:rFonts w:asciiTheme="minorEastAsia" w:hAnsiTheme="minorEastAsia"/>
                <w:szCs w:val="21"/>
              </w:rPr>
            </w:pPr>
          </w:p>
        </w:tc>
        <w:tc>
          <w:tcPr>
            <w:tcW w:w="2948" w:type="dxa"/>
          </w:tcPr>
          <w:p w14:paraId="7239EAB6"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2A3B38" w:rsidRPr="0052539B" w:rsidRDefault="002A3B38"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D9176B1" w14:textId="77777777" w:rsidR="002A3B38" w:rsidRDefault="0052539B" w:rsidP="002A3B38">
      <w:pPr>
        <w:rPr>
          <w:szCs w:val="21"/>
        </w:rPr>
      </w:pPr>
      <w:r>
        <w:rPr>
          <w:rFonts w:hint="eastAsia"/>
          <w:szCs w:val="21"/>
        </w:rPr>
        <w:t>（課　題）</w:t>
      </w:r>
    </w:p>
    <w:p w14:paraId="1FDAAF9D" w14:textId="00834856" w:rsidR="00CF3195" w:rsidRPr="002A3B38" w:rsidRDefault="00CF3195" w:rsidP="002A3B38">
      <w:pPr>
        <w:ind w:firstLineChars="100" w:firstLine="210"/>
        <w:rPr>
          <w:rFonts w:asciiTheme="minorEastAsia" w:hAnsiTheme="minorEastAsia"/>
          <w:szCs w:val="21"/>
        </w:rPr>
      </w:pPr>
      <w:r w:rsidRPr="00CF3195">
        <w:rPr>
          <w:rFonts w:hint="eastAsia"/>
          <w:szCs w:val="21"/>
        </w:rPr>
        <w:t>「</w:t>
      </w:r>
      <w:r w:rsidRPr="002A3B38">
        <w:rPr>
          <w:rFonts w:asciiTheme="minorEastAsia" w:hAnsiTheme="minorEastAsia" w:hint="eastAsia"/>
          <w:szCs w:val="21"/>
        </w:rPr>
        <w:t>Ａ君は小学校3年生で、読み書きがとても苦手です。特に、漢字が苦手でどうしても覚えられなく、国語の時間にみんなの前で本を読むと笑われたりしないかすごく気になります。また、不注意なところがあって、テストではケアレスミスが多く、プリントやノートなどをなくすこともしばしばあります。家でもよく叱られているし、先生からは「できるはずなのにしない」と思われています」。</w:t>
      </w:r>
    </w:p>
    <w:p w14:paraId="31A2BC03" w14:textId="356ED0D3" w:rsidR="0052539B" w:rsidRPr="002A3B38" w:rsidRDefault="00CF3195" w:rsidP="002A3B38">
      <w:pPr>
        <w:ind w:firstLineChars="100" w:firstLine="210"/>
        <w:rPr>
          <w:rFonts w:asciiTheme="minorEastAsia" w:hAnsiTheme="minorEastAsia"/>
          <w:szCs w:val="21"/>
        </w:rPr>
      </w:pPr>
      <w:r w:rsidRPr="002A3B38">
        <w:rPr>
          <w:rFonts w:asciiTheme="minorEastAsia" w:hAnsiTheme="minorEastAsia" w:hint="eastAsia"/>
          <w:szCs w:val="21"/>
        </w:rPr>
        <w:t>この事例に対して、心理的なサポートを含め、学校や家庭でどのような対応が必要であるのかを述べなさい。</w:t>
      </w:r>
    </w:p>
    <w:p w14:paraId="486904F2" w14:textId="60D121A7" w:rsidR="0052539B" w:rsidRPr="00D60E2E" w:rsidRDefault="0052539B" w:rsidP="00D60E2E"/>
    <w:p w14:paraId="24726DE4" w14:textId="1BD57A6F" w:rsidR="0052539B" w:rsidRPr="00D60E2E" w:rsidRDefault="0052539B" w:rsidP="00D60E2E">
      <w:r w:rsidRPr="00D60E2E">
        <w:rPr>
          <w:rFonts w:hint="eastAsia"/>
        </w:rPr>
        <w:t>（解　答）</w:t>
      </w:r>
    </w:p>
    <w:p w14:paraId="5204EEE4" w14:textId="77777777" w:rsidR="002A3B38" w:rsidRPr="00D60E2E" w:rsidRDefault="002A3B38" w:rsidP="00D60E2E">
      <w:bookmarkStart w:id="0" w:name="_GoBack"/>
      <w:bookmarkEnd w:id="0"/>
    </w:p>
    <w:sectPr w:rsidR="002A3B38" w:rsidRPr="00D60E2E"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04015" w14:textId="77777777" w:rsidR="001E5475" w:rsidRDefault="001E5475" w:rsidP="000A3C53">
      <w:r>
        <w:separator/>
      </w:r>
    </w:p>
  </w:endnote>
  <w:endnote w:type="continuationSeparator" w:id="0">
    <w:p w14:paraId="20CCC738" w14:textId="77777777" w:rsidR="001E5475" w:rsidRDefault="001E5475"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093378"/>
      <w:docPartObj>
        <w:docPartGallery w:val="Page Numbers (Bottom of Page)"/>
        <w:docPartUnique/>
      </w:docPartObj>
    </w:sdtPr>
    <w:sdtEndPr/>
    <w:sdtContent>
      <w:p w14:paraId="6D6701AF" w14:textId="7AB10B25" w:rsidR="002A3B38" w:rsidRDefault="002A3B38">
        <w:pPr>
          <w:pStyle w:val="a6"/>
          <w:jc w:val="center"/>
        </w:pPr>
        <w:r>
          <w:fldChar w:fldCharType="begin"/>
        </w:r>
        <w:r>
          <w:instrText>PAGE   \* MERGEFORMAT</w:instrText>
        </w:r>
        <w:r>
          <w:fldChar w:fldCharType="separate"/>
        </w:r>
        <w:r w:rsidR="00D60E2E" w:rsidRPr="00D60E2E">
          <w:rPr>
            <w:noProof/>
            <w:lang w:val="ja-JP"/>
          </w:rPr>
          <w:t>1</w:t>
        </w:r>
        <w:r>
          <w:fldChar w:fldCharType="end"/>
        </w:r>
      </w:p>
    </w:sdtContent>
  </w:sdt>
  <w:p w14:paraId="528C664B" w14:textId="77777777" w:rsidR="002A3B38" w:rsidRDefault="002A3B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F557A" w14:textId="77777777" w:rsidR="001E5475" w:rsidRDefault="001E5475" w:rsidP="000A3C53">
      <w:r>
        <w:separator/>
      </w:r>
    </w:p>
  </w:footnote>
  <w:footnote w:type="continuationSeparator" w:id="0">
    <w:p w14:paraId="70A1711D" w14:textId="77777777" w:rsidR="001E5475" w:rsidRDefault="001E5475"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1E5475"/>
    <w:rsid w:val="002A3B38"/>
    <w:rsid w:val="00377A13"/>
    <w:rsid w:val="004C4443"/>
    <w:rsid w:val="0052539B"/>
    <w:rsid w:val="005C1CCB"/>
    <w:rsid w:val="006156FA"/>
    <w:rsid w:val="009F4859"/>
    <w:rsid w:val="00CF3195"/>
    <w:rsid w:val="00D60E2E"/>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2025-03-06T06:13:00Z</dcterms:modified>
</cp:coreProperties>
</file>