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E5CAB" w:rsidRPr="0052539B" w14:paraId="76C81E88" w14:textId="77777777" w:rsidTr="000E5CAB">
        <w:tc>
          <w:tcPr>
            <w:tcW w:w="2835" w:type="dxa"/>
            <w:vAlign w:val="center"/>
          </w:tcPr>
          <w:p w14:paraId="423D86C5" w14:textId="0E2E0287" w:rsidR="0052539B" w:rsidRPr="0052539B" w:rsidRDefault="000E5CAB" w:rsidP="000E5C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福祉経営論</w:t>
            </w:r>
          </w:p>
        </w:tc>
        <w:tc>
          <w:tcPr>
            <w:tcW w:w="1020" w:type="dxa"/>
            <w:vAlign w:val="center"/>
          </w:tcPr>
          <w:p w14:paraId="67A7814F" w14:textId="6121B826" w:rsidR="0052539B" w:rsidRPr="0052539B" w:rsidRDefault="000E5CAB" w:rsidP="000E5C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593974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E5CAB" w:rsidRPr="0052539B" w:rsidRDefault="000E5CAB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A1F304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E5CAB" w:rsidRPr="0052539B" w:rsidRDefault="000E5CAB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2C95C71F" w:rsidR="0052539B" w:rsidRDefault="000E5CAB" w:rsidP="000E5CAB">
      <w:pPr>
        <w:ind w:firstLineChars="100" w:firstLine="210"/>
        <w:rPr>
          <w:szCs w:val="21"/>
        </w:rPr>
      </w:pPr>
      <w:r w:rsidRPr="000E5CAB">
        <w:rPr>
          <w:rFonts w:hint="eastAsia"/>
          <w:szCs w:val="21"/>
        </w:rPr>
        <w:t>利用者中心の福祉サービスの提供を実現するために必要と考えられることを述べよ。</w:t>
      </w:r>
    </w:p>
    <w:p w14:paraId="0904AD55" w14:textId="77777777" w:rsidR="000E5CAB" w:rsidRPr="00FF5A3E" w:rsidRDefault="000E5CAB" w:rsidP="00FF5A3E"/>
    <w:p w14:paraId="24726DE4" w14:textId="1BD57A6F" w:rsidR="0052539B" w:rsidRPr="00FF5A3E" w:rsidRDefault="0052539B" w:rsidP="00FF5A3E">
      <w:r w:rsidRPr="00FF5A3E">
        <w:rPr>
          <w:rFonts w:hint="eastAsia"/>
        </w:rPr>
        <w:t>（解　答）</w:t>
      </w:r>
    </w:p>
    <w:p w14:paraId="137A4AC8" w14:textId="77777777" w:rsidR="000E5CAB" w:rsidRPr="00FF5A3E" w:rsidRDefault="000E5CAB" w:rsidP="00FF5A3E">
      <w:bookmarkStart w:id="0" w:name="_GoBack"/>
      <w:bookmarkEnd w:id="0"/>
    </w:p>
    <w:sectPr w:rsidR="000E5CAB" w:rsidRPr="00FF5A3E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F0CA9" w14:textId="77777777" w:rsidR="000235F5" w:rsidRDefault="000235F5" w:rsidP="000A3C53">
      <w:r>
        <w:separator/>
      </w:r>
    </w:p>
  </w:endnote>
  <w:endnote w:type="continuationSeparator" w:id="0">
    <w:p w14:paraId="79F75F96" w14:textId="77777777" w:rsidR="000235F5" w:rsidRDefault="000235F5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631641"/>
      <w:docPartObj>
        <w:docPartGallery w:val="Page Numbers (Bottom of Page)"/>
        <w:docPartUnique/>
      </w:docPartObj>
    </w:sdtPr>
    <w:sdtEndPr/>
    <w:sdtContent>
      <w:p w14:paraId="375FFD0C" w14:textId="36CCCDBA" w:rsidR="002F4E50" w:rsidRDefault="002F4E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A3E" w:rsidRPr="00FF5A3E">
          <w:rPr>
            <w:noProof/>
            <w:lang w:val="ja-JP"/>
          </w:rPr>
          <w:t>1</w:t>
        </w:r>
        <w:r>
          <w:fldChar w:fldCharType="end"/>
        </w:r>
      </w:p>
    </w:sdtContent>
  </w:sdt>
  <w:p w14:paraId="21173220" w14:textId="77777777" w:rsidR="002F4E50" w:rsidRDefault="002F4E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D5649" w14:textId="77777777" w:rsidR="000235F5" w:rsidRDefault="000235F5" w:rsidP="000A3C53">
      <w:r>
        <w:separator/>
      </w:r>
    </w:p>
  </w:footnote>
  <w:footnote w:type="continuationSeparator" w:id="0">
    <w:p w14:paraId="6A52D2DF" w14:textId="77777777" w:rsidR="000235F5" w:rsidRDefault="000235F5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235F5"/>
    <w:rsid w:val="00051EDB"/>
    <w:rsid w:val="000A3C53"/>
    <w:rsid w:val="000E5CAB"/>
    <w:rsid w:val="001B78D8"/>
    <w:rsid w:val="00215C95"/>
    <w:rsid w:val="002F4E50"/>
    <w:rsid w:val="00377A13"/>
    <w:rsid w:val="004C4443"/>
    <w:rsid w:val="0052539B"/>
    <w:rsid w:val="005C1CCB"/>
    <w:rsid w:val="006156FA"/>
    <w:rsid w:val="009F4859"/>
    <w:rsid w:val="00E65F08"/>
    <w:rsid w:val="00F253A9"/>
    <w:rsid w:val="00F25C19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2025-03-06T05:54:00Z</dcterms:modified>
</cp:coreProperties>
</file>