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96639" w:rsidRPr="0052539B" w14:paraId="76C81E88" w14:textId="77777777" w:rsidTr="00F96639">
        <w:tc>
          <w:tcPr>
            <w:tcW w:w="2835" w:type="dxa"/>
            <w:vAlign w:val="center"/>
          </w:tcPr>
          <w:p w14:paraId="423D86C5" w14:textId="59B4B7DA" w:rsidR="0052539B" w:rsidRPr="0052539B" w:rsidRDefault="00345476" w:rsidP="00F96639">
            <w:pPr>
              <w:rPr>
                <w:rFonts w:asciiTheme="minorEastAsia" w:hAnsiTheme="minorEastAsia"/>
                <w:szCs w:val="21"/>
              </w:rPr>
            </w:pPr>
            <w:r w:rsidRPr="00345476">
              <w:rPr>
                <w:rFonts w:asciiTheme="minorEastAsia" w:hAnsiTheme="minorEastAsia" w:hint="eastAsia"/>
                <w:szCs w:val="21"/>
              </w:rPr>
              <w:t>公衆衛生学</w:t>
            </w:r>
          </w:p>
        </w:tc>
        <w:tc>
          <w:tcPr>
            <w:tcW w:w="1020" w:type="dxa"/>
            <w:vAlign w:val="center"/>
          </w:tcPr>
          <w:p w14:paraId="67A7814F" w14:textId="201C0F03" w:rsidR="0052539B" w:rsidRPr="0052539B" w:rsidRDefault="00345476" w:rsidP="00F966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F3FC10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96639" w:rsidRPr="0052539B" w:rsidRDefault="00F9663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BDD89F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96639" w:rsidRPr="0052539B" w:rsidRDefault="00F9663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27EC9D7" w:rsidR="000A3C53" w:rsidRPr="00706A67" w:rsidRDefault="00706A67" w:rsidP="00706A67">
      <w:pPr>
        <w:ind w:left="420" w:hangingChars="200" w:hanging="420"/>
        <w:rPr>
          <w:szCs w:val="21"/>
        </w:rPr>
      </w:pPr>
      <w:r w:rsidRPr="000A61C7">
        <w:rPr>
          <w:rFonts w:hint="eastAsia"/>
          <w:szCs w:val="21"/>
        </w:rPr>
        <w:t>※課題内容はシラバスを参照してください。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E1789D8" w14:textId="39153172" w:rsidR="00706A67" w:rsidRPr="00706A67" w:rsidRDefault="00706A67" w:rsidP="00706A67">
      <w:pPr>
        <w:ind w:firstLineChars="100" w:firstLine="210"/>
        <w:rPr>
          <w:rFonts w:asciiTheme="minorEastAsia" w:hAnsiTheme="minorEastAsia"/>
          <w:szCs w:val="21"/>
        </w:rPr>
      </w:pPr>
      <w:r w:rsidRPr="00706A67">
        <w:rPr>
          <w:rFonts w:asciiTheme="minorEastAsia" w:hAnsiTheme="minorEastAsia" w:hint="eastAsia"/>
          <w:szCs w:val="21"/>
        </w:rPr>
        <w:t>202</w:t>
      </w:r>
      <w:r w:rsidR="005C5092">
        <w:rPr>
          <w:rFonts w:asciiTheme="minorEastAsia" w:hAnsiTheme="minorEastAsia" w:hint="eastAsia"/>
          <w:szCs w:val="21"/>
        </w:rPr>
        <w:t>6</w:t>
      </w:r>
      <w:r w:rsidRPr="00706A67">
        <w:rPr>
          <w:rFonts w:asciiTheme="minorEastAsia" w:hAnsiTheme="minorEastAsia" w:hint="eastAsia"/>
          <w:szCs w:val="21"/>
        </w:rPr>
        <w:t>年度の課題に解答</w:t>
      </w:r>
      <w:r w:rsidR="00FF2F01">
        <w:rPr>
          <w:rFonts w:asciiTheme="minorEastAsia" w:hAnsiTheme="minorEastAsia" w:hint="eastAsia"/>
          <w:szCs w:val="21"/>
        </w:rPr>
        <w:t>。</w:t>
      </w:r>
    </w:p>
    <w:p w14:paraId="486904F2" w14:textId="496A714C" w:rsidR="0052539B" w:rsidRPr="005C5092" w:rsidRDefault="0052539B" w:rsidP="00B86253"/>
    <w:p w14:paraId="24726DE4" w14:textId="1BD57A6F" w:rsidR="0052539B" w:rsidRPr="00B86253" w:rsidRDefault="0052539B" w:rsidP="00B86253">
      <w:r w:rsidRPr="00B86253">
        <w:rPr>
          <w:rFonts w:hint="eastAsia"/>
        </w:rPr>
        <w:t>（解　答）</w:t>
      </w:r>
    </w:p>
    <w:p w14:paraId="3D958403" w14:textId="77777777" w:rsidR="00706A67" w:rsidRPr="00706A67" w:rsidRDefault="00706A67" w:rsidP="00706A67">
      <w:pPr>
        <w:rPr>
          <w:rFonts w:asciiTheme="minorEastAsia" w:hAnsiTheme="minorEastAsia"/>
          <w:szCs w:val="21"/>
        </w:rPr>
      </w:pPr>
      <w:r w:rsidRPr="00706A67">
        <w:rPr>
          <w:rFonts w:asciiTheme="minorEastAsia" w:hAnsiTheme="minorEastAsia" w:hint="eastAsia"/>
          <w:szCs w:val="21"/>
        </w:rPr>
        <w:t>1）社会経済的要因が個人の健康に影響することについて、それに関連する統計データを引用して説明し、その課題の改善策について自分の考えを論述する。</w:t>
      </w:r>
    </w:p>
    <w:p w14:paraId="1C5104A2" w14:textId="77777777" w:rsidR="00706A67" w:rsidRPr="00706A67" w:rsidRDefault="00706A67" w:rsidP="00706A67">
      <w:pPr>
        <w:rPr>
          <w:rFonts w:asciiTheme="minorEastAsia" w:hAnsiTheme="minorEastAsia"/>
          <w:szCs w:val="21"/>
        </w:rPr>
      </w:pPr>
    </w:p>
    <w:p w14:paraId="6B2B7C90" w14:textId="77777777" w:rsidR="00706A67" w:rsidRPr="00706A67" w:rsidRDefault="00706A67" w:rsidP="00706A67">
      <w:pPr>
        <w:rPr>
          <w:rFonts w:asciiTheme="minorEastAsia" w:hAnsiTheme="minorEastAsia"/>
          <w:szCs w:val="21"/>
        </w:rPr>
      </w:pPr>
    </w:p>
    <w:p w14:paraId="2BF63C36" w14:textId="77777777" w:rsidR="00706A67" w:rsidRPr="00706A67" w:rsidRDefault="00706A67" w:rsidP="00706A67">
      <w:pPr>
        <w:rPr>
          <w:rFonts w:asciiTheme="minorEastAsia" w:hAnsiTheme="minorEastAsia"/>
          <w:szCs w:val="21"/>
        </w:rPr>
      </w:pPr>
      <w:r w:rsidRPr="00706A67">
        <w:rPr>
          <w:rFonts w:asciiTheme="minorEastAsia" w:hAnsiTheme="minorEastAsia" w:hint="eastAsia"/>
          <w:szCs w:val="21"/>
        </w:rPr>
        <w:t>2）各種保健制度（母子保健・学校保健・産業保健・精神保健・地域保健）の中から1つを選択して、その制度の現在に至る歴史的変遷を概説した上で、これから望まれる改善策について自分の考えを論述する。</w:t>
      </w:r>
    </w:p>
    <w:p w14:paraId="138942F5" w14:textId="77777777" w:rsidR="00F96639" w:rsidRPr="00B86253" w:rsidRDefault="00F96639" w:rsidP="00B86253"/>
    <w:p w14:paraId="7EC4542D" w14:textId="77777777" w:rsidR="00181E09" w:rsidRPr="00B86253" w:rsidRDefault="00181E09" w:rsidP="00B86253"/>
    <w:sectPr w:rsidR="00181E09" w:rsidRPr="00B8625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EC06" w14:textId="77777777" w:rsidR="002671FD" w:rsidRDefault="002671FD" w:rsidP="000A3C53">
      <w:r>
        <w:separator/>
      </w:r>
    </w:p>
  </w:endnote>
  <w:endnote w:type="continuationSeparator" w:id="0">
    <w:p w14:paraId="66679747" w14:textId="77777777" w:rsidR="002671FD" w:rsidRDefault="002671F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396337"/>
      <w:docPartObj>
        <w:docPartGallery w:val="Page Numbers (Bottom of Page)"/>
        <w:docPartUnique/>
      </w:docPartObj>
    </w:sdtPr>
    <w:sdtContent>
      <w:p w14:paraId="36CD2D32" w14:textId="0ABB4613" w:rsidR="00F96639" w:rsidRDefault="00F966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E09" w:rsidRPr="00181E09">
          <w:rPr>
            <w:noProof/>
            <w:lang w:val="ja-JP"/>
          </w:rPr>
          <w:t>1</w:t>
        </w:r>
        <w:r>
          <w:fldChar w:fldCharType="end"/>
        </w:r>
      </w:p>
    </w:sdtContent>
  </w:sdt>
  <w:p w14:paraId="712B72C9" w14:textId="77777777" w:rsidR="00F96639" w:rsidRDefault="00F96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6256" w14:textId="77777777" w:rsidR="002671FD" w:rsidRDefault="002671FD" w:rsidP="000A3C53">
      <w:r>
        <w:separator/>
      </w:r>
    </w:p>
  </w:footnote>
  <w:footnote w:type="continuationSeparator" w:id="0">
    <w:p w14:paraId="68192DB7" w14:textId="77777777" w:rsidR="002671FD" w:rsidRDefault="002671F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791182">
    <w:abstractNumId w:val="0"/>
  </w:num>
  <w:num w:numId="2" w16cid:durableId="59402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81E09"/>
    <w:rsid w:val="00190512"/>
    <w:rsid w:val="001B78D8"/>
    <w:rsid w:val="002671FD"/>
    <w:rsid w:val="00345476"/>
    <w:rsid w:val="00377A13"/>
    <w:rsid w:val="004C4443"/>
    <w:rsid w:val="0052539B"/>
    <w:rsid w:val="005C1CCB"/>
    <w:rsid w:val="005C5092"/>
    <w:rsid w:val="006156FA"/>
    <w:rsid w:val="00706A67"/>
    <w:rsid w:val="0087382C"/>
    <w:rsid w:val="009F4859"/>
    <w:rsid w:val="00B86253"/>
    <w:rsid w:val="00BE09D4"/>
    <w:rsid w:val="00CC6FA1"/>
    <w:rsid w:val="00E65F08"/>
    <w:rsid w:val="00F253A9"/>
    <w:rsid w:val="00F25C19"/>
    <w:rsid w:val="00F96639"/>
    <w:rsid w:val="00FD31E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10</cp:revision>
  <dcterms:created xsi:type="dcterms:W3CDTF">2025-01-23T07:38:00Z</dcterms:created>
  <dcterms:modified xsi:type="dcterms:W3CDTF">2026-03-04T08:09:00Z</dcterms:modified>
</cp:coreProperties>
</file>