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9F7DF7" w:rsidRPr="0052539B" w14:paraId="76C81E88" w14:textId="77777777" w:rsidTr="009F7DF7">
        <w:tc>
          <w:tcPr>
            <w:tcW w:w="2835" w:type="dxa"/>
            <w:vAlign w:val="center"/>
          </w:tcPr>
          <w:p w14:paraId="423D86C5" w14:textId="43AFF53E" w:rsidR="0052539B" w:rsidRPr="0052539B" w:rsidRDefault="00864C87" w:rsidP="009F7DF7">
            <w:pPr>
              <w:rPr>
                <w:rFonts w:asciiTheme="minorEastAsia" w:hAnsiTheme="minorEastAsia"/>
                <w:szCs w:val="21"/>
              </w:rPr>
            </w:pPr>
            <w:r w:rsidRPr="00864C87">
              <w:rPr>
                <w:rFonts w:asciiTheme="minorEastAsia" w:hAnsiTheme="minorEastAsia" w:hint="eastAsia"/>
                <w:szCs w:val="21"/>
              </w:rPr>
              <w:t>臨床心理学</w:t>
            </w:r>
          </w:p>
        </w:tc>
        <w:tc>
          <w:tcPr>
            <w:tcW w:w="1020" w:type="dxa"/>
            <w:vAlign w:val="center"/>
          </w:tcPr>
          <w:p w14:paraId="67A7814F" w14:textId="454D4607" w:rsidR="0052539B" w:rsidRPr="0052539B" w:rsidRDefault="00864C87" w:rsidP="009F7DF7">
            <w:pPr>
              <w:jc w:val="center"/>
              <w:rPr>
                <w:rFonts w:asciiTheme="minorEastAsia" w:hAnsiTheme="minorEastAsia"/>
                <w:szCs w:val="21"/>
              </w:rPr>
            </w:pPr>
            <w:r>
              <w:rPr>
                <w:rFonts w:asciiTheme="minorEastAsia" w:hAnsiTheme="minorEastAsia" w:hint="eastAsia"/>
                <w:szCs w:val="21"/>
              </w:rPr>
              <w:t>3</w:t>
            </w:r>
            <w:r w:rsidR="0052539B" w:rsidRPr="0052539B">
              <w:rPr>
                <w:rFonts w:asciiTheme="minorEastAsia" w:hAnsiTheme="minorEastAsia" w:hint="eastAsia"/>
                <w:szCs w:val="21"/>
              </w:rPr>
              <w:t>単位め</w:t>
            </w:r>
          </w:p>
        </w:tc>
        <w:tc>
          <w:tcPr>
            <w:tcW w:w="1701" w:type="dxa"/>
          </w:tcPr>
          <w:p w14:paraId="313D6862"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9F7DF7" w:rsidRPr="0052539B" w:rsidRDefault="009F7DF7" w:rsidP="0052539B">
            <w:pPr>
              <w:jc w:val="left"/>
              <w:rPr>
                <w:rFonts w:asciiTheme="minorEastAsia" w:hAnsiTheme="minorEastAsia"/>
                <w:szCs w:val="21"/>
              </w:rPr>
            </w:pPr>
          </w:p>
        </w:tc>
        <w:tc>
          <w:tcPr>
            <w:tcW w:w="2948" w:type="dxa"/>
          </w:tcPr>
          <w:p w14:paraId="1BDA4BC0"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9F7DF7" w:rsidRPr="0052539B" w:rsidRDefault="009F7DF7"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3DB8FD25" w:rsidR="0052539B" w:rsidRPr="009F7DF7" w:rsidRDefault="00864C87" w:rsidP="00864C87">
      <w:pPr>
        <w:ind w:firstLineChars="100" w:firstLine="210"/>
        <w:rPr>
          <w:rFonts w:asciiTheme="minorEastAsia" w:hAnsiTheme="minorEastAsia"/>
          <w:szCs w:val="21"/>
        </w:rPr>
      </w:pPr>
      <w:r w:rsidRPr="009F7DF7">
        <w:rPr>
          <w:rFonts w:asciiTheme="minorEastAsia" w:hAnsiTheme="minorEastAsia" w:hint="eastAsia"/>
          <w:szCs w:val="21"/>
        </w:rPr>
        <w:t>「（心理的）アセスメント」とは何であるかを記述したうえで、その主たる3つの方法を挙げ、それぞれについて説明してください。また、医療領域における心理アセスメントにおいて、心理検査が使われる状況をひとつ想定し、その際に使用する心理検査を心理アセスメントの目的に合わせて選択し、それを選択した理由を述べよ。</w:t>
      </w:r>
    </w:p>
    <w:p w14:paraId="486904F2" w14:textId="628C4B65" w:rsidR="0052539B" w:rsidRPr="004469BD" w:rsidRDefault="0052539B" w:rsidP="004469BD"/>
    <w:p w14:paraId="24726DE4" w14:textId="1BD57A6F" w:rsidR="0052539B" w:rsidRPr="004469BD" w:rsidRDefault="0052539B" w:rsidP="004469BD">
      <w:r w:rsidRPr="004469BD">
        <w:rPr>
          <w:rFonts w:hint="eastAsia"/>
        </w:rPr>
        <w:t>（解　答）</w:t>
      </w:r>
    </w:p>
    <w:p w14:paraId="3B3552E9" w14:textId="77777777" w:rsidR="009F7DF7" w:rsidRPr="004469BD" w:rsidRDefault="009F7DF7" w:rsidP="004469BD">
      <w:bookmarkStart w:id="0" w:name="_GoBack"/>
      <w:bookmarkEnd w:id="0"/>
    </w:p>
    <w:sectPr w:rsidR="009F7DF7" w:rsidRPr="004469BD"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3996C" w14:textId="77777777" w:rsidR="00043937" w:rsidRDefault="00043937" w:rsidP="000A3C53">
      <w:r>
        <w:separator/>
      </w:r>
    </w:p>
  </w:endnote>
  <w:endnote w:type="continuationSeparator" w:id="0">
    <w:p w14:paraId="249F7B32" w14:textId="77777777" w:rsidR="00043937" w:rsidRDefault="00043937"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166318"/>
      <w:docPartObj>
        <w:docPartGallery w:val="Page Numbers (Bottom of Page)"/>
        <w:docPartUnique/>
      </w:docPartObj>
    </w:sdtPr>
    <w:sdtEndPr/>
    <w:sdtContent>
      <w:p w14:paraId="31705748" w14:textId="1D6DC534" w:rsidR="009F7DF7" w:rsidRDefault="009F7DF7">
        <w:pPr>
          <w:pStyle w:val="a6"/>
          <w:jc w:val="center"/>
        </w:pPr>
        <w:r>
          <w:fldChar w:fldCharType="begin"/>
        </w:r>
        <w:r>
          <w:instrText>PAGE   \* MERGEFORMAT</w:instrText>
        </w:r>
        <w:r>
          <w:fldChar w:fldCharType="separate"/>
        </w:r>
        <w:r w:rsidR="004469BD" w:rsidRPr="004469BD">
          <w:rPr>
            <w:noProof/>
            <w:lang w:val="ja-JP"/>
          </w:rPr>
          <w:t>1</w:t>
        </w:r>
        <w:r>
          <w:fldChar w:fldCharType="end"/>
        </w:r>
      </w:p>
    </w:sdtContent>
  </w:sdt>
  <w:p w14:paraId="5FC3CD4C" w14:textId="77777777" w:rsidR="009F7DF7" w:rsidRDefault="009F7D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64C40" w14:textId="77777777" w:rsidR="00043937" w:rsidRDefault="00043937" w:rsidP="000A3C53">
      <w:r>
        <w:separator/>
      </w:r>
    </w:p>
  </w:footnote>
  <w:footnote w:type="continuationSeparator" w:id="0">
    <w:p w14:paraId="2D4ACD44" w14:textId="77777777" w:rsidR="00043937" w:rsidRDefault="00043937"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43937"/>
    <w:rsid w:val="00051EDB"/>
    <w:rsid w:val="000A3C53"/>
    <w:rsid w:val="001B78D8"/>
    <w:rsid w:val="00377A13"/>
    <w:rsid w:val="004469BD"/>
    <w:rsid w:val="004C4443"/>
    <w:rsid w:val="0052539B"/>
    <w:rsid w:val="005C1CCB"/>
    <w:rsid w:val="006156FA"/>
    <w:rsid w:val="00864C87"/>
    <w:rsid w:val="009F4859"/>
    <w:rsid w:val="009F7DF7"/>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2025-03-06T06:31:00Z</dcterms:modified>
</cp:coreProperties>
</file>