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A666D" w:rsidRPr="0052539B" w14:paraId="76C81E88" w14:textId="77777777" w:rsidTr="00CA666D">
        <w:tc>
          <w:tcPr>
            <w:tcW w:w="2835" w:type="dxa"/>
            <w:vAlign w:val="center"/>
          </w:tcPr>
          <w:p w14:paraId="423D86C5" w14:textId="69C3B79A" w:rsidR="0052539B" w:rsidRPr="0052539B" w:rsidRDefault="00302F79" w:rsidP="00CA666D">
            <w:pPr>
              <w:rPr>
                <w:rFonts w:asciiTheme="minorEastAsia" w:hAnsiTheme="minorEastAsia"/>
                <w:szCs w:val="21"/>
              </w:rPr>
            </w:pPr>
            <w:r w:rsidRPr="00302F79">
              <w:rPr>
                <w:rFonts w:asciiTheme="minorEastAsia" w:hAnsiTheme="minorEastAsia" w:hint="eastAsia"/>
                <w:szCs w:val="21"/>
              </w:rPr>
              <w:t>神経・生理心理学</w:t>
            </w:r>
          </w:p>
        </w:tc>
        <w:tc>
          <w:tcPr>
            <w:tcW w:w="1020" w:type="dxa"/>
            <w:vAlign w:val="center"/>
          </w:tcPr>
          <w:p w14:paraId="67A7814F" w14:textId="111470AF" w:rsidR="0052539B" w:rsidRPr="0052539B" w:rsidRDefault="00302F79" w:rsidP="00CA6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8E6B36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A666D" w:rsidRPr="0052539B" w:rsidRDefault="00CA666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57CE3F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A666D" w:rsidRPr="0052539B" w:rsidRDefault="00CA666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7F0B4A01" w14:textId="77777777" w:rsidR="00302F79" w:rsidRPr="00CA666D" w:rsidRDefault="00302F79" w:rsidP="00CA666D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CA666D">
        <w:rPr>
          <w:rFonts w:asciiTheme="minorEastAsia" w:hAnsiTheme="minorEastAsia" w:hint="eastAsia"/>
          <w:szCs w:val="21"/>
        </w:rPr>
        <w:t>次の①・②について記述してください。</w:t>
      </w:r>
    </w:p>
    <w:p w14:paraId="6F230AA9" w14:textId="22C90FC5" w:rsidR="00302F79" w:rsidRPr="00CA666D" w:rsidRDefault="00302F79" w:rsidP="00CA666D">
      <w:pPr>
        <w:ind w:left="210" w:hangingChars="100" w:hanging="210"/>
        <w:rPr>
          <w:rFonts w:asciiTheme="minorEastAsia" w:hAnsiTheme="minorEastAsia"/>
          <w:szCs w:val="21"/>
        </w:rPr>
      </w:pPr>
      <w:r w:rsidRPr="00CA666D">
        <w:rPr>
          <w:rFonts w:asciiTheme="minorEastAsia" w:hAnsiTheme="minorEastAsia" w:hint="eastAsia"/>
          <w:szCs w:val="21"/>
        </w:rPr>
        <w:t>①「流暢性失語」と「非流暢性失語」の症状と脳内機序をもとに、言語の入力から出力までの情報処理について論じてください。</w:t>
      </w:r>
    </w:p>
    <w:p w14:paraId="31A2BC03" w14:textId="166EB722" w:rsidR="0052539B" w:rsidRPr="00CA666D" w:rsidRDefault="00302F79" w:rsidP="00CA666D">
      <w:pPr>
        <w:ind w:left="210" w:hangingChars="100" w:hanging="210"/>
        <w:rPr>
          <w:rFonts w:asciiTheme="minorEastAsia" w:hAnsiTheme="minorEastAsia"/>
          <w:szCs w:val="21"/>
        </w:rPr>
      </w:pPr>
      <w:r w:rsidRPr="00CA666D">
        <w:rPr>
          <w:rFonts w:asciiTheme="minorEastAsia" w:hAnsiTheme="minorEastAsia" w:hint="eastAsia"/>
          <w:szCs w:val="21"/>
        </w:rPr>
        <w:t>②患者の前にボールペンと紙を置いて「昨日の晩ご飯のメニューを書いてください」とお願いしましたが、患者は書くことができませんでした。この患者で障害されていると考えられる認知機能を少なくとも2つ挙げ、高次脳機能障害について論じてください。</w:t>
      </w:r>
    </w:p>
    <w:p w14:paraId="486904F2" w14:textId="75EE8DD2" w:rsidR="0052539B" w:rsidRPr="00B85507" w:rsidRDefault="0052539B" w:rsidP="00B85507"/>
    <w:p w14:paraId="24726DE4" w14:textId="1BD57A6F" w:rsidR="0052539B" w:rsidRPr="00B85507" w:rsidRDefault="0052539B" w:rsidP="00B85507">
      <w:r w:rsidRPr="00B85507">
        <w:rPr>
          <w:rFonts w:hint="eastAsia"/>
        </w:rPr>
        <w:t>（解　答）</w:t>
      </w:r>
    </w:p>
    <w:p w14:paraId="5BC3B34A" w14:textId="77777777" w:rsidR="00CA666D" w:rsidRPr="00B85507" w:rsidRDefault="00CA666D" w:rsidP="00B85507">
      <w:bookmarkStart w:id="0" w:name="_GoBack"/>
      <w:bookmarkEnd w:id="0"/>
    </w:p>
    <w:sectPr w:rsidR="00CA666D" w:rsidRPr="00B8550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908BA" w14:textId="77777777" w:rsidR="006B32AE" w:rsidRDefault="006B32AE" w:rsidP="000A3C53">
      <w:r>
        <w:separator/>
      </w:r>
    </w:p>
  </w:endnote>
  <w:endnote w:type="continuationSeparator" w:id="0">
    <w:p w14:paraId="68A6A956" w14:textId="77777777" w:rsidR="006B32AE" w:rsidRDefault="006B32A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03245"/>
      <w:docPartObj>
        <w:docPartGallery w:val="Page Numbers (Bottom of Page)"/>
        <w:docPartUnique/>
      </w:docPartObj>
    </w:sdtPr>
    <w:sdtEndPr/>
    <w:sdtContent>
      <w:p w14:paraId="4E347654" w14:textId="694C07F1" w:rsidR="00CA666D" w:rsidRDefault="00CA66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507" w:rsidRPr="00B85507">
          <w:rPr>
            <w:noProof/>
            <w:lang w:val="ja-JP"/>
          </w:rPr>
          <w:t>1</w:t>
        </w:r>
        <w:r>
          <w:fldChar w:fldCharType="end"/>
        </w:r>
      </w:p>
    </w:sdtContent>
  </w:sdt>
  <w:p w14:paraId="71D95986" w14:textId="77777777" w:rsidR="00CA666D" w:rsidRDefault="00CA66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B55A6" w14:textId="77777777" w:rsidR="006B32AE" w:rsidRDefault="006B32AE" w:rsidP="000A3C53">
      <w:r>
        <w:separator/>
      </w:r>
    </w:p>
  </w:footnote>
  <w:footnote w:type="continuationSeparator" w:id="0">
    <w:p w14:paraId="10C8A4B5" w14:textId="77777777" w:rsidR="006B32AE" w:rsidRDefault="006B32A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02F79"/>
    <w:rsid w:val="00377A13"/>
    <w:rsid w:val="004C4443"/>
    <w:rsid w:val="0052539B"/>
    <w:rsid w:val="005C1CCB"/>
    <w:rsid w:val="006156FA"/>
    <w:rsid w:val="006B32AE"/>
    <w:rsid w:val="009F4859"/>
    <w:rsid w:val="00B85507"/>
    <w:rsid w:val="00CA666D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2025-03-06T06:34:00Z</dcterms:modified>
</cp:coreProperties>
</file>